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5" w:rsidRPr="00090E95" w:rsidRDefault="00090E95" w:rsidP="00090E95">
      <w:pPr>
        <w:pStyle w:val="a3"/>
        <w:shd w:val="clear" w:color="auto" w:fill="FFFFFF"/>
        <w:spacing w:before="0" w:beforeAutospacing="0" w:after="225" w:afterAutospacing="0"/>
        <w:ind w:firstLine="680"/>
        <w:jc w:val="center"/>
        <w:rPr>
          <w:b/>
          <w:color w:val="333333"/>
        </w:rPr>
      </w:pPr>
      <w:r w:rsidRPr="00090E95">
        <w:rPr>
          <w:b/>
          <w:color w:val="333333"/>
        </w:rPr>
        <w:t>Секреты обучения чтению детей с ТНР</w:t>
      </w:r>
    </w:p>
    <w:p w:rsidR="009446C6" w:rsidRPr="00240E48" w:rsidRDefault="009446C6" w:rsidP="009446C6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240E48">
        <w:rPr>
          <w:color w:val="333333"/>
        </w:rPr>
        <w:t>В методике обучения грамоте соотношение звукового анализа и синтеза не сводится к разложению слов на звуки и соединению тех же звуков (названий звуков) в слова. Звуковой синтез требует особых приемов, ведущих к осознанию детей звукового состава прямого слога и сущности слитного произношения согласного и гласного в прямом слоге.</w:t>
      </w:r>
    </w:p>
    <w:p w:rsidR="009446C6" w:rsidRPr="00240E48" w:rsidRDefault="009446C6" w:rsidP="009446C6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240E48">
        <w:rPr>
          <w:color w:val="333333"/>
        </w:rPr>
        <w:t xml:space="preserve">На сегодняшний день существует несколько подходов к обучению грамоте на основании работы над звуковым анализом и синтезом. Это, например, метод «живых звуков», разработанный И.Н.Шапошниковым (1923). Его исходное положение - «только тот читает, кто различает звуки речи» - имело </w:t>
      </w:r>
      <w:proofErr w:type="gramStart"/>
      <w:r w:rsidRPr="00240E48">
        <w:rPr>
          <w:color w:val="333333"/>
        </w:rPr>
        <w:t>важное значение</w:t>
      </w:r>
      <w:proofErr w:type="gramEnd"/>
      <w:r w:rsidRPr="00240E48">
        <w:rPr>
          <w:color w:val="333333"/>
        </w:rPr>
        <w:t xml:space="preserve"> для методики обучения грамоте.</w:t>
      </w:r>
    </w:p>
    <w:p w:rsidR="009446C6" w:rsidRPr="00240E48" w:rsidRDefault="009446C6" w:rsidP="009446C6">
      <w:pPr>
        <w:pStyle w:val="western"/>
        <w:shd w:val="clear" w:color="auto" w:fill="FFFFFF"/>
        <w:spacing w:before="0" w:beforeAutospacing="0" w:after="225" w:afterAutospacing="0"/>
        <w:ind w:firstLine="720"/>
        <w:rPr>
          <w:color w:val="333333"/>
        </w:rPr>
      </w:pPr>
      <w:r w:rsidRPr="00240E48">
        <w:rPr>
          <w:color w:val="333333"/>
        </w:rPr>
        <w:t xml:space="preserve">В России используют аналитико-синтетический звуковой метод при обучении грамоте детей, первоначально предложенный </w:t>
      </w:r>
      <w:r w:rsidR="00090E95">
        <w:rPr>
          <w:color w:val="333333"/>
        </w:rPr>
        <w:t xml:space="preserve">Д. </w:t>
      </w:r>
      <w:r w:rsidRPr="00240E48">
        <w:rPr>
          <w:color w:val="333333"/>
        </w:rPr>
        <w:t>Ушинским.</w:t>
      </w:r>
    </w:p>
    <w:p w:rsidR="009446C6" w:rsidRPr="00240E48" w:rsidRDefault="009446C6" w:rsidP="009446C6">
      <w:pPr>
        <w:pStyle w:val="western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240E48">
        <w:rPr>
          <w:color w:val="333333"/>
        </w:rPr>
        <w:t>На развитие способов обучения грамоте в России повлияли работы Д. Б. Эльконина, давшего определение «фонематического слуха», чтения, соотношения звукового анализа и чтения (синтеза). В обучении грамоте был выделен специальный подготовительный период, служащий для ознакомления детей со звуковой и слоговой структурой слов до изучения букв и перехода к чтению. Эта система отразилась на содержании учебных пособий.</w:t>
      </w:r>
    </w:p>
    <w:p w:rsidR="009446C6" w:rsidRPr="00240E48" w:rsidRDefault="009446C6" w:rsidP="009446C6">
      <w:pPr>
        <w:pStyle w:val="western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240E48">
        <w:rPr>
          <w:color w:val="333333"/>
        </w:rPr>
        <w:t xml:space="preserve">Система и способы обучения грамоте, разработанные авторами букваря (издаваемый с 1982; наиболее массовый </w:t>
      </w:r>
      <w:proofErr w:type="gramStart"/>
      <w:r w:rsidRPr="00240E48">
        <w:rPr>
          <w:color w:val="333333"/>
        </w:rPr>
        <w:t>в начале</w:t>
      </w:r>
      <w:proofErr w:type="gramEnd"/>
      <w:r w:rsidRPr="00240E48">
        <w:rPr>
          <w:color w:val="333333"/>
        </w:rPr>
        <w:t xml:space="preserve"> 90-х гг.) В. Г. Горецким, В. А. Кирюшкиным, А. Ф. Шанько, имеют ряд отличительных особенностей. В подготовительный, (безбукварный) период вводятся схемы-модели звуковой и слоговой структур слов с учётом связанности звуков в слове. Обучение звуковому и слоговому анализу слов продолжается в основной (или букварный) период обучения грамоте, когда вводятся обозначения звуков буквами. Применяется звуко-слоговой аналитико-синтетический способ обучения грамоте, так как за основу чтения берётся открытый слог, слово произносительно разделяется на звуки и слоги (анализ) и первоначально прочитывается тем же способом.</w:t>
      </w:r>
    </w:p>
    <w:p w:rsidR="009446C6" w:rsidRPr="00240E48" w:rsidRDefault="009446C6" w:rsidP="009446C6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240E48">
        <w:rPr>
          <w:color w:val="333333"/>
        </w:rPr>
        <w:t>Многие исследователи (Д. Б. Эльконин, Л.Е. Журова, Г.А. Тумакова и др.) считают, что эффективно в процессе формирования навыков звукового анализа и синтеза учить изображать слово с помощью условных знаков (фишек) на модели, что в дальнейшем станет надежной основой для грамотного (без пропусков и замены букв) письма.</w:t>
      </w:r>
    </w:p>
    <w:p w:rsidR="009446C6" w:rsidRPr="00240E48" w:rsidRDefault="009446C6" w:rsidP="009446C6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240E48">
        <w:rPr>
          <w:color w:val="333333"/>
        </w:rPr>
        <w:t>Конечно, звуковой анализ и синтез слогов и слов - один из этапов логопедической работы. Но он вызывает наибольшие трудности в процессе обучения детей, а особенно детей с общим недоразвитием речи, в связи с нарушением у детей фонематического восприятия. Именно оно создаёт в дальнейшем благоприятные условия для развития таких операций, как четкое отделение одного звука от другого, установление последовательности этих звуков, определение места каждого звука и др.</w:t>
      </w:r>
    </w:p>
    <w:p w:rsidR="00B76520" w:rsidRDefault="009446C6" w:rsidP="009446C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40E48">
        <w:rPr>
          <w:rFonts w:ascii="Times New Roman" w:hAnsi="Times New Roman" w:cs="Times New Roman"/>
          <w:color w:val="333333"/>
          <w:sz w:val="24"/>
          <w:szCs w:val="24"/>
        </w:rPr>
        <w:t xml:space="preserve">В нашей стране проблемами фонематического восприятия занимались такие видные исследователи как Д.Б. </w:t>
      </w:r>
      <w:r w:rsidR="00090E95">
        <w:rPr>
          <w:rFonts w:ascii="Times New Roman" w:hAnsi="Times New Roman" w:cs="Times New Roman"/>
          <w:color w:val="333333"/>
          <w:sz w:val="24"/>
          <w:szCs w:val="24"/>
        </w:rPr>
        <w:t>Эльконин, Р.Е. Левина, Н.С. Жук</w:t>
      </w:r>
      <w:r w:rsidRPr="00240E48">
        <w:rPr>
          <w:rFonts w:ascii="Times New Roman" w:hAnsi="Times New Roman" w:cs="Times New Roman"/>
          <w:color w:val="333333"/>
          <w:sz w:val="24"/>
          <w:szCs w:val="24"/>
        </w:rPr>
        <w:t>ова и многие другие исследователи</w:t>
      </w:r>
      <w:r w:rsidR="00FA3F1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Несовершенное фонематическое восприятие, с одной стороны, отрицательно влияет на становление детского звукопроизношения, с другой – тормозит, усложняет формирование навыков звукового анализа, без которых полноценное чтение и письмо невозможны.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Формирование правильного произношения зависит от способности ребёнка к анализу и синтезу речевых звуков, т.е. от определённого уровня развития фонематического слуха, обеспечивающего восприятие фонем данного языка.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При помощи аналитико-синтетической деятельности происходит сравнение ребёнком своей несовершенной речи с речью старших и формирование звукопроизношения. Недостаточность анализа и синтеза сказывается на развитии произношения в целом. Однако, если наличия первичного фонематического слуха достаточно для повседневного общения, то его недостаточно для овладения чтением и письмом. А.Н.Гвоздев, В.И.Бельтюков, Н.Х.Швачкин, Г.М.Лямина доказали, что необходимо развитие более высоких форм фонематического слуха, при которых дети могли бы делить слова на составляющие их звуки, устанавливать порядок звуков в слове, т.е. производить анализ звуковой структуры слова.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Д.Б. Эльконин назвал эти специальные действия по анализу звуковой структуры слов фонематическим восприятием. В связи с обучением грамоте эти действия формируются в процессе специального обучения, при котором детей обучают средствам звукового анализа. Развитие фонематического слуха и фонематического восприятия имеет большое значение для овладения навыками чтения и письма.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Готовность к обучению грамоте заключается в достаточном уровне развития аналитико-синтетической деятельности ребёнка, т.е. умений анализа, сравнения, синтеза и обобщения языкового материала.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Звуковой анализ в отличие от фонематического восприятия (при нормальном речевом развитии) требует планомерного специального обучения. Подвергаемая звуковому анализу речь из средства общения превращается в объект познания.</w:t>
      </w:r>
    </w:p>
    <w:p w:rsidR="00090E95" w:rsidRDefault="00FA3F1D" w:rsidP="00090E95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А.Н. Гвоздев отмечает, что ребёнок замечает разницу в отдельных звуках, но разложение слов на звуки им самостоятельно не производится. И действительно, самостоятельно выделить последний звук в слове, несколько гласных звуков одновременно, установить позицию заданного звука или количество слогов вряд ли доступно малышу без помощи взрослых. И очень важно, чтобы эта помощь была квалифицированной,</w:t>
      </w:r>
      <w:r w:rsidRPr="00FA3F1D">
        <w:rPr>
          <w:rStyle w:val="apple-converted-space"/>
          <w:color w:val="333333"/>
        </w:rPr>
        <w:t> </w:t>
      </w:r>
      <w:r w:rsidRPr="00FA3F1D">
        <w:rPr>
          <w:color w:val="333333"/>
        </w:rPr>
        <w:t xml:space="preserve">обоснованной, своевременной. </w:t>
      </w:r>
    </w:p>
    <w:p w:rsidR="00FA3F1D" w:rsidRPr="00FA3F1D" w:rsidRDefault="00FA3F1D" w:rsidP="00090E95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Д.Б. Эльконин определяет фонематическое восприятие как слышание отдельных звуков в слове и умение производить анализ звуковой формы слов при внутреннем их проговаривании. Он указывает, что под звуковым анализом понимается: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1) определение порядка слогов и звуков в слове,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2) установление различительной роли звука,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3) выделение качественн</w:t>
      </w:r>
      <w:r w:rsidR="00090E95">
        <w:rPr>
          <w:color w:val="333333"/>
        </w:rPr>
        <w:t>ых основных характеристик звука.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Фонематическое восприятие – первая ступень в поступательном движении к овладению грамотой, звуковой анализ – вторая. Ещё один фактор: фонематическое восприятие формируется в период от года до четырёх лет, звуковой анали</w:t>
      </w:r>
      <w:r>
        <w:rPr>
          <w:color w:val="333333"/>
        </w:rPr>
        <w:t xml:space="preserve">з – в более позднем возрасте. И, </w:t>
      </w:r>
      <w:r w:rsidRPr="00FA3F1D">
        <w:rPr>
          <w:color w:val="333333"/>
        </w:rPr>
        <w:t>наконец</w:t>
      </w:r>
      <w:r>
        <w:rPr>
          <w:color w:val="333333"/>
        </w:rPr>
        <w:t>,</w:t>
      </w:r>
      <w:r w:rsidRPr="00FA3F1D">
        <w:rPr>
          <w:color w:val="333333"/>
        </w:rPr>
        <w:t xml:space="preserve"> фонематическое восприятие – способность различить особенности и порядок звуков, чтобы воспроизвести их устно, звуковой анализ – способность различить то же самое, чтобы воспроизвести звуки в письменной форме.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Необходимыми предпосылками для обучения грамоте дошкольника являются: сформированное фонематическое восприятие, правильное произношение всех звуков родного языка, а так же наличие элементарных навыков звукового анализа.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FA3F1D">
        <w:rPr>
          <w:color w:val="333333"/>
        </w:rPr>
        <w:t>Следует подчеркнуть, что все названные процессы взаимосвязаны и взаимообусловлены.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jc w:val="center"/>
        <w:rPr>
          <w:b/>
          <w:color w:val="333333"/>
        </w:rPr>
      </w:pPr>
      <w:r w:rsidRPr="00FA3F1D">
        <w:rPr>
          <w:b/>
          <w:color w:val="333333"/>
        </w:rPr>
        <w:t>При чтении у детей, занятия с которыми велись без учёта указанных факторов, наиболее типичны следующие ошибки: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FA3F1D">
        <w:rPr>
          <w:color w:val="333333"/>
        </w:rPr>
        <w:t>- трудности слияния звуков в слоги и слова;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FA3F1D">
        <w:rPr>
          <w:color w:val="333333"/>
        </w:rPr>
        <w:t>- взаимные замены фонетически или артикуляционно близких согласных звуков (свистящих – шипящих, твёрдых – мягких, звонких – глухих)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FA3F1D">
        <w:rPr>
          <w:color w:val="333333"/>
        </w:rPr>
        <w:t>- побуквенное чтение (</w:t>
      </w:r>
      <w:proofErr w:type="gramStart"/>
      <w:r w:rsidRPr="00FA3F1D">
        <w:rPr>
          <w:color w:val="333333"/>
        </w:rPr>
        <w:t>Р</w:t>
      </w:r>
      <w:proofErr w:type="gramEnd"/>
      <w:r w:rsidRPr="00FA3F1D">
        <w:rPr>
          <w:color w:val="333333"/>
        </w:rPr>
        <w:t>, Ы, Б, А)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FA3F1D">
        <w:rPr>
          <w:color w:val="333333"/>
        </w:rPr>
        <w:t>- искажение слоговой структуры слов;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FA3F1D">
        <w:rPr>
          <w:color w:val="333333"/>
        </w:rPr>
        <w:t>- слишком медленный темп чтения;</w:t>
      </w:r>
    </w:p>
    <w:p w:rsidR="00FA3F1D" w:rsidRPr="00FA3F1D" w:rsidRDefault="002B2BF5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>
        <w:rPr>
          <w:color w:val="333333"/>
        </w:rPr>
        <w:t xml:space="preserve">- </w:t>
      </w:r>
      <w:r w:rsidR="00FA3F1D" w:rsidRPr="00FA3F1D">
        <w:rPr>
          <w:color w:val="333333"/>
        </w:rPr>
        <w:t>нарушения понимания прочитанного.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firstLine="680"/>
        <w:jc w:val="center"/>
        <w:rPr>
          <w:b/>
          <w:color w:val="333333"/>
        </w:rPr>
      </w:pPr>
      <w:r w:rsidRPr="00FA3F1D">
        <w:rPr>
          <w:b/>
          <w:color w:val="333333"/>
        </w:rPr>
        <w:t>К числу типичных недостатков письма у таких детей относятся: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FA3F1D">
        <w:rPr>
          <w:color w:val="333333"/>
        </w:rPr>
        <w:t>- замены букв, указывающие на незаконченность процесса дифференцировок соответствующих звуков, близких по акустическим или артикуляционным признакам;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FA3F1D">
        <w:rPr>
          <w:color w:val="333333"/>
        </w:rPr>
        <w:t>- пропуски гласных;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FA3F1D">
        <w:rPr>
          <w:color w:val="333333"/>
        </w:rPr>
        <w:t>- пропуски согласных в их стечении;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FA3F1D">
        <w:rPr>
          <w:color w:val="333333"/>
        </w:rPr>
        <w:t>- слияние слов на письме;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FA3F1D">
        <w:rPr>
          <w:color w:val="333333"/>
        </w:rPr>
        <w:t>- раздельное написание частей одного слова;</w:t>
      </w:r>
    </w:p>
    <w:p w:rsidR="00FA3F1D" w:rsidRPr="00FA3F1D" w:rsidRDefault="00FA3F1D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FA3F1D">
        <w:rPr>
          <w:color w:val="333333"/>
        </w:rPr>
        <w:t>- пропуски, наращения или перестановки слогов;</w:t>
      </w:r>
    </w:p>
    <w:p w:rsidR="00FA3F1D" w:rsidRDefault="00FA3F1D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FA3F1D">
        <w:rPr>
          <w:color w:val="333333"/>
        </w:rPr>
        <w:t>- орфографические ошибки</w:t>
      </w:r>
      <w:r w:rsidR="002B2BF5">
        <w:rPr>
          <w:color w:val="333333"/>
        </w:rPr>
        <w:t>;</w:t>
      </w:r>
    </w:p>
    <w:p w:rsidR="002B2BF5" w:rsidRDefault="002B2BF5" w:rsidP="00FA3F1D">
      <w:pPr>
        <w:pStyle w:val="a3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>
        <w:rPr>
          <w:color w:val="333333"/>
        </w:rPr>
        <w:t xml:space="preserve">Такие ошибки на письме и в чтении у детей-логопатов приводят к нарушениям письменной речи - </w:t>
      </w:r>
      <w:r w:rsidRPr="002B2BF5">
        <w:rPr>
          <w:b/>
          <w:color w:val="333333"/>
        </w:rPr>
        <w:t>дисграфии и дислексии</w:t>
      </w:r>
      <w:r>
        <w:rPr>
          <w:color w:val="333333"/>
        </w:rPr>
        <w:t xml:space="preserve"> в последующем обучении в школе.</w:t>
      </w:r>
    </w:p>
    <w:p w:rsidR="002B2BF5" w:rsidRPr="00FA3F1D" w:rsidRDefault="002B2BF5" w:rsidP="00836E46">
      <w:pPr>
        <w:pStyle w:val="a3"/>
        <w:shd w:val="clear" w:color="auto" w:fill="FFFFFF"/>
        <w:spacing w:before="0" w:beforeAutospacing="0" w:after="225" w:afterAutospacing="0"/>
        <w:ind w:left="720" w:firstLine="696"/>
        <w:rPr>
          <w:color w:val="333333"/>
        </w:rPr>
      </w:pPr>
      <w:r>
        <w:rPr>
          <w:color w:val="333333"/>
        </w:rPr>
        <w:t xml:space="preserve">Поэтому своевременная логопедическая помощь дошкольникам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нарушениям</w:t>
      </w:r>
      <w:proofErr w:type="gramEnd"/>
      <w:r>
        <w:rPr>
          <w:color w:val="333333"/>
        </w:rPr>
        <w:t xml:space="preserve"> речи</w:t>
      </w:r>
      <w:r w:rsidRPr="002B2BF5">
        <w:rPr>
          <w:color w:val="333333"/>
        </w:rPr>
        <w:t xml:space="preserve"> </w:t>
      </w:r>
      <w:r w:rsidR="00836E46">
        <w:rPr>
          <w:color w:val="333333"/>
        </w:rPr>
        <w:t xml:space="preserve">в виде нормализации звукопроизношения, коррекции слоговой структуры слова, формирования фонематического восприятия, развития навыков звуко-буквенного анализа и синтеза,  профилактики </w:t>
      </w:r>
      <w:r>
        <w:rPr>
          <w:color w:val="333333"/>
        </w:rPr>
        <w:t xml:space="preserve"> дисграфии и дислексии</w:t>
      </w:r>
      <w:r w:rsidR="00836E46">
        <w:rPr>
          <w:color w:val="333333"/>
        </w:rPr>
        <w:t xml:space="preserve"> имеет важнейшее значение.</w:t>
      </w:r>
    </w:p>
    <w:p w:rsidR="00FA3F1D" w:rsidRPr="00FA3F1D" w:rsidRDefault="00FA3F1D" w:rsidP="009446C6">
      <w:pPr>
        <w:rPr>
          <w:rFonts w:ascii="Times New Roman" w:hAnsi="Times New Roman" w:cs="Times New Roman"/>
          <w:sz w:val="24"/>
          <w:szCs w:val="24"/>
        </w:rPr>
      </w:pPr>
    </w:p>
    <w:sectPr w:rsidR="00FA3F1D" w:rsidRPr="00FA3F1D" w:rsidSect="00B7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C6"/>
    <w:rsid w:val="00090E95"/>
    <w:rsid w:val="000F79DD"/>
    <w:rsid w:val="002B2BF5"/>
    <w:rsid w:val="00836E46"/>
    <w:rsid w:val="009446C6"/>
    <w:rsid w:val="00B76520"/>
    <w:rsid w:val="00FA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4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5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6</cp:revision>
  <dcterms:created xsi:type="dcterms:W3CDTF">2022-09-13T12:07:00Z</dcterms:created>
  <dcterms:modified xsi:type="dcterms:W3CDTF">2022-09-13T13:25:00Z</dcterms:modified>
</cp:coreProperties>
</file>